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0F" w:rsidRPr="00C8390F" w:rsidRDefault="00C8390F" w:rsidP="002D6C4F">
      <w:pPr>
        <w:keepNext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Pr="00C839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прове</w:t>
      </w:r>
      <w:r w:rsidR="006F5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дении на территории </w:t>
      </w:r>
      <w:proofErr w:type="spellStart"/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Китерминского</w:t>
      </w:r>
      <w:proofErr w:type="spellEnd"/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C8390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конкурсного отбора инициативных проектов граждан</w:t>
      </w:r>
    </w:p>
    <w:p w:rsidR="003F534C" w:rsidRPr="00496717" w:rsidRDefault="006F5F11" w:rsidP="002D6C4F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Администрация </w:t>
      </w:r>
      <w:proofErr w:type="spellStart"/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Китерминского</w:t>
      </w:r>
      <w:proofErr w:type="spell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с целью развития механизмов инициативного </w:t>
      </w:r>
      <w:proofErr w:type="spellStart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бюджетиро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</w:t>
      </w:r>
      <w:proofErr w:type="spellStart"/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Китерминского</w:t>
      </w:r>
      <w:proofErr w:type="spell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проводит конкурсный отбор инициативных проектов граждан на 2025 год (далее – конкурсный отбор).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Прием заявок на участие в конкурсном отборе, а также документов, прилагаемых к ним, осуществляется с 14 августа по 23 августа 2024 года с 08:30 до 12:30 часов, с 14:00 до 17:00 часов (кроме субботы, воскресенья).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 </w:t>
      </w:r>
      <w:proofErr w:type="gramStart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заявке прилагаются следующие документы для участия в конкурсном отборе (</w:t>
      </w:r>
      <w:proofErr w:type="spellStart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далее-документы</w:t>
      </w:r>
      <w:proofErr w:type="spell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1) описание инициативного проекта по типовой форме, утвержденной постановл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ением Администрации </w:t>
      </w:r>
      <w:proofErr w:type="spellStart"/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Китерминского</w:t>
      </w:r>
      <w:proofErr w:type="spell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496717" w:rsidRPr="006F5F1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10</w:t>
      </w:r>
      <w:r w:rsidR="002D6C4F" w:rsidRPr="006F5F1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.07.2023 № </w:t>
      </w:r>
      <w:r w:rsidR="0031246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59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2D6C4F" w:rsidRPr="002D6C4F">
        <w:rPr>
          <w:rFonts w:ascii="Times New Roman" w:eastAsia="Times New Roman" w:hAnsi="Times New Roman" w:cs="Times New Roman"/>
          <w:sz w:val="24"/>
          <w:szCs w:val="24"/>
        </w:rPr>
        <w:t>О реализа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решения  Совета </w:t>
      </w:r>
      <w:proofErr w:type="spellStart"/>
      <w:r w:rsidR="00312467">
        <w:rPr>
          <w:rFonts w:ascii="Times New Roman" w:eastAsia="Times New Roman" w:hAnsi="Times New Roman" w:cs="Times New Roman"/>
          <w:sz w:val="24"/>
          <w:szCs w:val="24"/>
        </w:rPr>
        <w:t>Китерминского</w:t>
      </w:r>
      <w:proofErr w:type="spellEnd"/>
      <w:r w:rsidR="002D6C4F" w:rsidRPr="002D6C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2D6C4F" w:rsidRPr="003124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28 июня 2023 года № </w:t>
      </w:r>
      <w:r w:rsidR="00312467" w:rsidRPr="00312467">
        <w:rPr>
          <w:rFonts w:ascii="Times New Roman" w:eastAsia="Times New Roman" w:hAnsi="Times New Roman" w:cs="Times New Roman"/>
          <w:color w:val="FF0000"/>
          <w:sz w:val="24"/>
          <w:szCs w:val="24"/>
        </w:rPr>
        <w:t>218</w:t>
      </w:r>
      <w:r w:rsidR="002D6C4F" w:rsidRPr="002D6C4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порядке выдвижения, внесения, обсуждения, рассмотрения инициативных проектов,  а также проведения их конкурсного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тбора на территории </w:t>
      </w:r>
      <w:proofErr w:type="spellStart"/>
      <w:r w:rsidR="00312467">
        <w:rPr>
          <w:rFonts w:ascii="Times New Roman" w:eastAsia="Times New Roman" w:hAnsi="Times New Roman" w:cs="Times New Roman"/>
          <w:sz w:val="24"/>
          <w:szCs w:val="24"/>
        </w:rPr>
        <w:t>Китерминского</w:t>
      </w:r>
      <w:proofErr w:type="spellEnd"/>
      <w:proofErr w:type="gramEnd"/>
      <w:r w:rsidR="002D6C4F" w:rsidRPr="002D6C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 протокол схода, собрания, конференции граждан (документ, подтверждающий решение граждан о создании инициативной группы, мнение граждан, по выдвигаемым инициативам полученное путем опроса, сбора их подписей);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3) 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каждому инициативному проекту составляется отдельная заявка.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Положением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Китерминского</w:t>
      </w:r>
      <w:proofErr w:type="spell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с Порядком конкурсного отбора инициативных проектов граждан заинтересованные лица могут ознакомиться на официальном сайте органов местного самоуправления </w:t>
      </w:r>
      <w:proofErr w:type="spellStart"/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Китерминского</w:t>
      </w:r>
      <w:proofErr w:type="spell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6C4F" w:rsidRPr="006F5F1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https://</w:t>
      </w:r>
      <w:proofErr w:type="spellStart"/>
      <w:r w:rsidR="0031246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kiterminskoe</w:t>
      </w:r>
      <w:proofErr w:type="spellEnd"/>
      <w:r w:rsidR="002D6C4F" w:rsidRPr="006F5F1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-r52.gosweb.gosuslugi.ru/dlya-zhiteley/initsiativnoe-byudzhetirovanie/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tgtFrame="_blank" w:history="1"/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разделе </w:t>
      </w:r>
      <w:r w:rsidR="00496717" w:rsidRPr="0031246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«Инициативное </w:t>
      </w:r>
      <w:proofErr w:type="spellStart"/>
      <w:r w:rsidR="00496717" w:rsidRPr="0031246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бюджетирование</w:t>
      </w:r>
      <w:proofErr w:type="spellEnd"/>
      <w:r w:rsidR="00496717" w:rsidRPr="0031246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».</w:t>
      </w:r>
      <w:r w:rsidR="00496717" w:rsidRPr="006F5F1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/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proofErr w:type="gram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Контактные данные специалистов Администрации </w:t>
      </w:r>
      <w:proofErr w:type="spellStart"/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Китерминского</w:t>
      </w:r>
      <w:proofErr w:type="spell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осуществляющих прием заявок и консультирование по вопросам проведения конкурсного отбора: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 Александр Александрович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Глава </w:t>
      </w:r>
      <w:proofErr w:type="spellStart"/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Китерминского</w:t>
      </w:r>
      <w:proofErr w:type="spell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Чернышёва Галина Алексеевна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специали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 1 категории,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тел. 8(38167)3</w:t>
      </w:r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9266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8(387167)3</w:t>
      </w:r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9386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Заявки и документы для участия в конкурсном отборе необходимо предоставить в Администрацию </w:t>
      </w:r>
      <w:proofErr w:type="spellStart"/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Китерминского</w:t>
      </w:r>
      <w:proofErr w:type="spell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по адресу: Омская область </w:t>
      </w:r>
      <w:proofErr w:type="spellStart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Крутинский</w:t>
      </w:r>
      <w:proofErr w:type="spell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село </w:t>
      </w:r>
      <w:proofErr w:type="spellStart"/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Китерма</w:t>
      </w:r>
      <w:proofErr w:type="spellEnd"/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 </w:t>
      </w:r>
      <w:r w:rsidR="0031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25</w:t>
      </w:r>
      <w:r w:rsidR="00496717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F534C" w:rsidRPr="00496717" w:rsidSect="004967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89" w:rsidRDefault="00754A89" w:rsidP="00C8390F">
      <w:pPr>
        <w:spacing w:after="0" w:line="240" w:lineRule="auto"/>
      </w:pPr>
      <w:r>
        <w:separator/>
      </w:r>
    </w:p>
  </w:endnote>
  <w:endnote w:type="continuationSeparator" w:id="0">
    <w:p w:rsidR="00754A89" w:rsidRDefault="00754A89" w:rsidP="00C8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89" w:rsidRDefault="00754A89" w:rsidP="00C8390F">
      <w:pPr>
        <w:spacing w:after="0" w:line="240" w:lineRule="auto"/>
      </w:pPr>
      <w:r>
        <w:separator/>
      </w:r>
    </w:p>
  </w:footnote>
  <w:footnote w:type="continuationSeparator" w:id="0">
    <w:p w:rsidR="00754A89" w:rsidRDefault="00754A89" w:rsidP="00C8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6717"/>
    <w:rsid w:val="002D6C4F"/>
    <w:rsid w:val="00312467"/>
    <w:rsid w:val="00325CE5"/>
    <w:rsid w:val="00382235"/>
    <w:rsid w:val="003F534C"/>
    <w:rsid w:val="00496717"/>
    <w:rsid w:val="004A3013"/>
    <w:rsid w:val="006F5F11"/>
    <w:rsid w:val="00754A89"/>
    <w:rsid w:val="00766A48"/>
    <w:rsid w:val="007F25F2"/>
    <w:rsid w:val="00C8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71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8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390F"/>
  </w:style>
  <w:style w:type="paragraph" w:styleId="a6">
    <w:name w:val="footer"/>
    <w:basedOn w:val="a"/>
    <w:link w:val="a7"/>
    <w:uiPriority w:val="99"/>
    <w:semiHidden/>
    <w:unhideWhenUsed/>
    <w:rsid w:val="00C8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3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amanskoe-r52.gosweb.gosuslugi.ru&amp;post=-216958815_403&amp;cc_key=&amp;track_code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7</cp:revision>
  <dcterms:created xsi:type="dcterms:W3CDTF">2024-08-14T03:08:00Z</dcterms:created>
  <dcterms:modified xsi:type="dcterms:W3CDTF">2024-08-14T11:20:00Z</dcterms:modified>
</cp:coreProperties>
</file>